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9DEE1D1" w14:textId="77777777" w:rsidR="005841C9" w:rsidRDefault="005841C9" w:rsidP="005841C9">
      <w:r>
        <w:t>400 buc LED-uri albe</w:t>
      </w:r>
    </w:p>
    <w:p w14:paraId="3689ED90" w14:textId="77777777" w:rsidR="005841C9" w:rsidRDefault="005841C9" w:rsidP="005841C9">
      <w:r>
        <w:t>alimentare: adaptor 230 V~/24 V</w:t>
      </w:r>
    </w:p>
    <w:p w14:paraId="646B7099" w14:textId="77777777" w:rsidR="005841C9" w:rsidRDefault="005841C9" w:rsidP="005841C9">
      <w:r>
        <w:t>lungime ghirlandă: 6x4 m</w:t>
      </w:r>
    </w:p>
    <w:p w14:paraId="37634C3E" w14:textId="08CB7BC5" w:rsidR="00481B83" w:rsidRPr="00C34403" w:rsidRDefault="005841C9" w:rsidP="005841C9">
      <w:r>
        <w:t>lungime cablu de alimentare: 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841C9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2023-02-01T07:59:00Z</dcterms:modified>
</cp:coreProperties>
</file>